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57AE0" w14:textId="24A83EA8" w:rsidR="007B13FA" w:rsidRPr="007B13FA" w:rsidRDefault="007B13FA" w:rsidP="007B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</w:pPr>
      <w:r w:rsidRPr="007B13FA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СОБРАНИЕ ДЕПУТАТОВ</w:t>
      </w:r>
    </w:p>
    <w:p w14:paraId="02B7C336" w14:textId="77777777" w:rsidR="007B13FA" w:rsidRPr="007B13FA" w:rsidRDefault="007B13FA" w:rsidP="007B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</w:pPr>
      <w:r w:rsidRPr="007B13FA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ДИЧНЯНСКОГО СЕЛЬСОВЕТА</w:t>
      </w:r>
    </w:p>
    <w:p w14:paraId="5EC8AE4E" w14:textId="77777777" w:rsidR="007B13FA" w:rsidRPr="007B13FA" w:rsidRDefault="007B13FA" w:rsidP="007B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</w:pPr>
      <w:r w:rsidRPr="007B13FA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 xml:space="preserve">КУРЧАТОВСКОГО РАЙОНА </w:t>
      </w:r>
    </w:p>
    <w:p w14:paraId="53D3CF50" w14:textId="77777777" w:rsidR="007B13FA" w:rsidRPr="007B13FA" w:rsidRDefault="007B13FA" w:rsidP="007B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</w:pPr>
    </w:p>
    <w:p w14:paraId="7FC50CE5" w14:textId="77777777" w:rsidR="007B13FA" w:rsidRPr="007B13FA" w:rsidRDefault="007B13FA" w:rsidP="007B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</w:pPr>
      <w:r w:rsidRPr="007B13FA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РЕШЕНИЕ</w:t>
      </w:r>
    </w:p>
    <w:p w14:paraId="458CAF6B" w14:textId="2545768D" w:rsidR="007B13FA" w:rsidRPr="00501328" w:rsidRDefault="007B13FA" w:rsidP="007B13F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501328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 xml:space="preserve">от </w:t>
      </w:r>
      <w:r w:rsidR="00F34147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 xml:space="preserve">29 ноября </w:t>
      </w:r>
      <w:r w:rsidRPr="00501328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202</w:t>
      </w:r>
      <w:r w:rsidR="00501328" w:rsidRPr="00501328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1</w:t>
      </w:r>
      <w:r w:rsidRPr="00501328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 xml:space="preserve"> года №</w:t>
      </w:r>
      <w:r w:rsidR="00F34147">
        <w:rPr>
          <w:rFonts w:ascii="Times New Roman" w:eastAsia="Times New Roman" w:hAnsi="Times New Roman" w:cs="Times New Roman"/>
          <w:b/>
          <w:kern w:val="2"/>
          <w:sz w:val="28"/>
          <w:szCs w:val="24"/>
          <w:lang w:eastAsia="zh-CN"/>
        </w:rPr>
        <w:t>13</w:t>
      </w:r>
    </w:p>
    <w:p w14:paraId="41326A06" w14:textId="77777777" w:rsidR="007B13FA" w:rsidRPr="007B13FA" w:rsidRDefault="007B13FA" w:rsidP="007B13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</w:p>
    <w:p w14:paraId="461A2CF7" w14:textId="147DD057" w:rsidR="007B13FA" w:rsidRDefault="00E9307D" w:rsidP="00E9307D">
      <w:pPr>
        <w:suppressAutoHyphens/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</w:pPr>
      <w:r w:rsidRPr="00E9307D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zh-CN"/>
        </w:rPr>
        <w:t>«О внесении изменений и дополнений в Устав муниципального образования «Дичнянский сельсовет» Курчатовского района Курской области»</w:t>
      </w:r>
    </w:p>
    <w:p w14:paraId="753BCFD3" w14:textId="77777777" w:rsidR="00E9307D" w:rsidRPr="007B13FA" w:rsidRDefault="00E9307D" w:rsidP="00E9307D">
      <w:pPr>
        <w:suppressAutoHyphens/>
        <w:spacing w:after="0" w:line="240" w:lineRule="auto"/>
        <w:ind w:firstLine="60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8"/>
          <w:lang w:eastAsia="zh-CN"/>
        </w:rPr>
      </w:pPr>
    </w:p>
    <w:p w14:paraId="12A0D887" w14:textId="77777777" w:rsidR="007B13FA" w:rsidRPr="007B13FA" w:rsidRDefault="007B13FA" w:rsidP="007B13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B13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В целях приведения в соответствие с действующим законодательством Устава муниципального образования "Дичнянский сельсовет" Курчатовского района Курской области, руководствуясь пунктом 4 статьи 44 Федерального закона от 06.10.2003 года № 131-ФЗ "Об общих принципах организации местного самоуправления в Российской Федерации" с последующими изменениями и дополнениями, Собрание депутатов Дичнянского сельсовета Курчатовского района РЕШИЛО:</w:t>
      </w:r>
    </w:p>
    <w:p w14:paraId="3F9F64B9" w14:textId="77777777" w:rsidR="007B13FA" w:rsidRDefault="007B13FA" w:rsidP="007B13F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</w:pPr>
      <w:r w:rsidRPr="007B13FA">
        <w:rPr>
          <w:rFonts w:ascii="Times New Roman" w:eastAsia="Times New Roman" w:hAnsi="Times New Roman" w:cs="Times New Roman"/>
          <w:kern w:val="2"/>
          <w:sz w:val="24"/>
          <w:szCs w:val="24"/>
          <w:lang w:eastAsia="zh-CN"/>
        </w:rPr>
        <w:t>1. Внести в Устав муниципального образования «Дичнянский сельсовет» Курчатовского района Курской области следующие изменения и дополнения:</w:t>
      </w:r>
    </w:p>
    <w:p w14:paraId="6BBC7622" w14:textId="65263C16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1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.1.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Ч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асть 1 статьи 34-1 «Полномочия Ревизионной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района» изложить в следующей редакции:</w:t>
      </w:r>
    </w:p>
    <w:p w14:paraId="380CF8F4" w14:textId="418EBCDC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«1. К основным полномочиям Ревизионной комиссии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относятся:</w:t>
      </w:r>
    </w:p>
    <w:p w14:paraId="64B77331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14:paraId="6CCB14BC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2) экспертиза проектов местного бюджета, проверка и анализ обоснованности его показателей;</w:t>
      </w:r>
    </w:p>
    <w:p w14:paraId="45E76CC1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3) внешняя проверка годового отчета об исполнении местного бюджета;</w:t>
      </w:r>
    </w:p>
    <w:p w14:paraId="5A43F6B6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7C5C92B5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06752DDB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14:paraId="586CE706" w14:textId="6E9194B4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7) экспертиза проектов муниципальных правовых актов в части, касающейся расходных обязательств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14:paraId="64E7C16C" w14:textId="577EFC16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8) анализ и мониторинг бюджетного процесса 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Дичнянском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29F429D2" w14:textId="008E5BBF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мероприятий в Собрание депутатов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 и Главе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сельсовета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района;</w:t>
      </w:r>
    </w:p>
    <w:p w14:paraId="16F5321C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10) осуществление контроля за состоянием муниципального внутреннего и внешнего долга;</w:t>
      </w:r>
    </w:p>
    <w:p w14:paraId="57902753" w14:textId="7AAB61BD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11) оценка реализуемости, рисков и результатов достижения целей социально-экономического развития Дичнянского сельсовета, предусмотренных документами стратегического планирования Дичнянского сельсовета, в пределах компетенции Ревизионной комиссии Дичнянского сельсовета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района;</w:t>
      </w:r>
    </w:p>
    <w:p w14:paraId="50417C1C" w14:textId="77777777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12) участие в пределах полномочий в мероприятиях, направленных на противодействие коррупции;</w:t>
      </w:r>
    </w:p>
    <w:p w14:paraId="583C39EA" w14:textId="1CE855A2" w:rsidR="006D5358" w:rsidRP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13) иные полномочия в сфере внешнего муниципального финансового контроля, установленные федеральными законами, законами Курской области, настоящим Уставом и нормативными правовыми актами Собрания депутатов Дичнянского сельсовета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района.»;</w:t>
      </w:r>
    </w:p>
    <w:p w14:paraId="2BB7711B" w14:textId="350296D9" w:rsidR="006D5358" w:rsidRDefault="006D535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1.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6D535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Абзац 2 части 4 статьи 9 «Местный референдум» изложить в следующей редакции</w:t>
      </w:r>
      <w:r w:rsidR="001202F8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</w:p>
    <w:p w14:paraId="3F61C837" w14:textId="1B0B1C4E" w:rsidR="001202F8" w:rsidRDefault="001202F8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«Инициатива проведения референдума, выдвинутая гражданами, избирательными объединениями, иными общественными объединениями, оформляется в порядке, установленном Федеральным законом от 12 июня 2002 года №67-ФЗ «Об основных гарантиях избирательных прав и права на участие в референдуме граждан Российской Федерации» и принимаемым в соответствии с ним законом Курской области.»;</w:t>
      </w:r>
    </w:p>
    <w:p w14:paraId="51A367A9" w14:textId="313079A5" w:rsidR="007B13FA" w:rsidRPr="007B13FA" w:rsidRDefault="007B13FA" w:rsidP="006D535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2. Главе Дичнянского сельсовета Курчатовского района направить настоящее Решение в Управление Министерства юстиции Российской Федерации по Курской области в установленном федеральным законом порядке.</w:t>
      </w:r>
    </w:p>
    <w:p w14:paraId="04CCADAB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3. Обнародовать настоящее Решение после государственной регистрации на 4-х информационных стендах, расположенных:</w:t>
      </w:r>
    </w:p>
    <w:p w14:paraId="3B2F227B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1-й – здание Администрации Дичнянского сельсовета Курчатовского района в с. Дичня;</w:t>
      </w:r>
    </w:p>
    <w:p w14:paraId="1A4AACB7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2-й – здание МКУ «ЦК и Д» Дичнянского сельсовета с.Дичня;</w:t>
      </w:r>
    </w:p>
    <w:p w14:paraId="3DD0AEC3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3-й – магазин ЧП «Самойлова» у здания дома № 23 с. Успенка;</w:t>
      </w:r>
    </w:p>
    <w:p w14:paraId="09CD5738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4-й – магазин ЧП «Березуцкая» в санатории «Курск» с. Дичня.</w:t>
      </w:r>
    </w:p>
    <w:p w14:paraId="2597B3CC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4. Настоящее Решение вступает в силу после его государственной регистрации с момента его официального опубликования (обнародования), за исключением пункта 2, который вступает в силу со дня подписания настоящего Решения.</w:t>
      </w:r>
    </w:p>
    <w:p w14:paraId="47D95248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7365E55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BCDDC56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</w:p>
    <w:p w14:paraId="238ABA04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Дичнянского сельсовета</w:t>
      </w:r>
    </w:p>
    <w:p w14:paraId="1C0EFF27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 района                                                                           Н.Я. Лещева</w:t>
      </w:r>
    </w:p>
    <w:p w14:paraId="065F2A87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BEF28BB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70FA3D6F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Глава Дичнянского сельсовета</w:t>
      </w:r>
    </w:p>
    <w:p w14:paraId="4B13D1AC" w14:textId="77777777" w:rsidR="007B13FA" w:rsidRPr="007B13FA" w:rsidRDefault="007B13FA" w:rsidP="007B13F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B13FA">
        <w:rPr>
          <w:rFonts w:ascii="Times New Roman" w:eastAsia="Calibri" w:hAnsi="Times New Roman" w:cs="Times New Roman"/>
          <w:color w:val="000000"/>
          <w:sz w:val="24"/>
          <w:szCs w:val="24"/>
        </w:rPr>
        <w:t>Курчатовского района                                                                          В.Н. Тарасов</w:t>
      </w:r>
    </w:p>
    <w:p w14:paraId="525F812F" w14:textId="77777777" w:rsidR="00363EBE" w:rsidRPr="007B13FA" w:rsidRDefault="00363EBE">
      <w:pPr>
        <w:rPr>
          <w:sz w:val="24"/>
          <w:szCs w:val="24"/>
        </w:rPr>
      </w:pPr>
    </w:p>
    <w:sectPr w:rsidR="00363EBE" w:rsidRPr="007B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3814"/>
    <w:rsid w:val="00023C99"/>
    <w:rsid w:val="00046E02"/>
    <w:rsid w:val="001105D8"/>
    <w:rsid w:val="001202F8"/>
    <w:rsid w:val="00176341"/>
    <w:rsid w:val="00220D76"/>
    <w:rsid w:val="00264DF0"/>
    <w:rsid w:val="00363EBE"/>
    <w:rsid w:val="003D25F7"/>
    <w:rsid w:val="004C3630"/>
    <w:rsid w:val="00501328"/>
    <w:rsid w:val="005111CC"/>
    <w:rsid w:val="00585248"/>
    <w:rsid w:val="006212C0"/>
    <w:rsid w:val="006C45AE"/>
    <w:rsid w:val="006C4F66"/>
    <w:rsid w:val="006D5358"/>
    <w:rsid w:val="007B13FA"/>
    <w:rsid w:val="007E5BCF"/>
    <w:rsid w:val="00871B89"/>
    <w:rsid w:val="00886C0C"/>
    <w:rsid w:val="008901BB"/>
    <w:rsid w:val="008E1A28"/>
    <w:rsid w:val="00921CFC"/>
    <w:rsid w:val="009303E5"/>
    <w:rsid w:val="00946211"/>
    <w:rsid w:val="00A14C0D"/>
    <w:rsid w:val="00A65CAC"/>
    <w:rsid w:val="00CE1330"/>
    <w:rsid w:val="00D53814"/>
    <w:rsid w:val="00D71723"/>
    <w:rsid w:val="00D728A9"/>
    <w:rsid w:val="00E027A8"/>
    <w:rsid w:val="00E33268"/>
    <w:rsid w:val="00E9307D"/>
    <w:rsid w:val="00F24F5E"/>
    <w:rsid w:val="00F34147"/>
    <w:rsid w:val="00FD5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C7C1"/>
  <w15:docId w15:val="{BCEB8CAF-9552-4E11-812E-85C1F2E0C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0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2</Pages>
  <Words>835</Words>
  <Characters>4764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 Ивановна</cp:lastModifiedBy>
  <cp:revision>24</cp:revision>
  <cp:lastPrinted>2021-10-12T13:07:00Z</cp:lastPrinted>
  <dcterms:created xsi:type="dcterms:W3CDTF">2020-01-15T11:49:00Z</dcterms:created>
  <dcterms:modified xsi:type="dcterms:W3CDTF">2021-11-25T06:40:00Z</dcterms:modified>
</cp:coreProperties>
</file>