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A15644" w:rsidRPr="004E537B" w:rsidTr="00C0354C">
        <w:tc>
          <w:tcPr>
            <w:tcW w:w="4266" w:type="dxa"/>
          </w:tcPr>
          <w:p w:rsidR="00A15644" w:rsidRPr="004E537B" w:rsidRDefault="00A15644" w:rsidP="00C0354C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15644" w:rsidRDefault="00A15644" w:rsidP="00A15644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A15644" w:rsidRPr="00A15644" w:rsidRDefault="00A15644" w:rsidP="00A1564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15644">
              <w:rPr>
                <w:b/>
                <w:sz w:val="28"/>
                <w:szCs w:val="28"/>
              </w:rPr>
              <w:t xml:space="preserve">В Курской области сроки </w:t>
            </w:r>
            <w:r w:rsidR="00746289">
              <w:rPr>
                <w:b/>
                <w:sz w:val="28"/>
                <w:szCs w:val="28"/>
              </w:rPr>
              <w:t>оформления</w:t>
            </w:r>
            <w:r w:rsidRPr="00A15644">
              <w:rPr>
                <w:b/>
                <w:sz w:val="28"/>
                <w:szCs w:val="28"/>
              </w:rPr>
              <w:t xml:space="preserve"> «бытовой недвижимости» сокращены в 2 раза</w:t>
            </w:r>
          </w:p>
          <w:p w:rsidR="00A15644" w:rsidRPr="009A43D8" w:rsidRDefault="00A15644" w:rsidP="00C0354C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A15644" w:rsidRPr="00A15644" w:rsidRDefault="00A15644" w:rsidP="00A15644">
      <w:pPr>
        <w:pStyle w:val="a7"/>
        <w:jc w:val="both"/>
        <w:rPr>
          <w:sz w:val="28"/>
          <w:szCs w:val="28"/>
        </w:rPr>
      </w:pPr>
    </w:p>
    <w:p w:rsidR="00433A3C" w:rsidRPr="00A15644" w:rsidRDefault="00A15644" w:rsidP="00A156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A3C" w:rsidRPr="00A15644">
        <w:rPr>
          <w:sz w:val="28"/>
          <w:szCs w:val="28"/>
        </w:rPr>
        <w:t xml:space="preserve">С мая 2022 года сокращены сроки </w:t>
      </w:r>
      <w:r w:rsidR="00BC5455">
        <w:rPr>
          <w:sz w:val="28"/>
          <w:szCs w:val="28"/>
        </w:rPr>
        <w:t>оформления</w:t>
      </w:r>
      <w:r w:rsidR="00433A3C" w:rsidRPr="00A15644">
        <w:rPr>
          <w:sz w:val="28"/>
          <w:szCs w:val="28"/>
        </w:rPr>
        <w:t xml:space="preserve"> объектов, отно</w:t>
      </w:r>
      <w:r>
        <w:rPr>
          <w:sz w:val="28"/>
          <w:szCs w:val="28"/>
        </w:rPr>
        <w:t>сящихся к «бытовой недвижимости</w:t>
      </w:r>
      <w:r w:rsidR="00A134F3">
        <w:rPr>
          <w:sz w:val="28"/>
          <w:szCs w:val="28"/>
        </w:rPr>
        <w:t>»</w:t>
      </w:r>
      <w:r w:rsidR="00433A3C" w:rsidRPr="00A15644">
        <w:rPr>
          <w:sz w:val="28"/>
          <w:szCs w:val="28"/>
        </w:rPr>
        <w:t>.</w:t>
      </w:r>
    </w:p>
    <w:p w:rsidR="00433A3C" w:rsidRPr="00A15644" w:rsidRDefault="00433A3C" w:rsidP="00A15644">
      <w:pPr>
        <w:pStyle w:val="a7"/>
        <w:jc w:val="both"/>
        <w:rPr>
          <w:sz w:val="28"/>
          <w:szCs w:val="28"/>
        </w:rPr>
      </w:pPr>
    </w:p>
    <w:p w:rsidR="00A15644" w:rsidRDefault="00A15644" w:rsidP="00A156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A3C" w:rsidRPr="00A15644">
        <w:rPr>
          <w:sz w:val="28"/>
          <w:szCs w:val="28"/>
        </w:rPr>
        <w:t>Так сроки проведения кадастровых работ, постановки на учет и регистрации прав на объекты бытовой недвижимости (садовые дома, жилые дома, бани, гаражи, другие</w:t>
      </w:r>
      <w:r w:rsidR="00433A3C" w:rsidRPr="00706163">
        <w:rPr>
          <w:color w:val="FF0000"/>
          <w:sz w:val="28"/>
          <w:szCs w:val="28"/>
        </w:rPr>
        <w:t xml:space="preserve"> </w:t>
      </w:r>
      <w:r w:rsidR="00433A3C" w:rsidRPr="00A15644">
        <w:rPr>
          <w:sz w:val="28"/>
          <w:szCs w:val="28"/>
        </w:rPr>
        <w:t>хозяйственные постройки) составят всего 3 рабочих дня. Ранее на такие процедуры уходило до десяти рабочих дней.</w:t>
      </w:r>
    </w:p>
    <w:p w:rsidR="00A15644" w:rsidRDefault="00433A3C" w:rsidP="00A15644">
      <w:pPr>
        <w:pStyle w:val="a7"/>
        <w:jc w:val="both"/>
        <w:rPr>
          <w:sz w:val="28"/>
          <w:szCs w:val="28"/>
        </w:rPr>
      </w:pPr>
      <w:r w:rsidRPr="00A15644">
        <w:rPr>
          <w:sz w:val="28"/>
          <w:szCs w:val="28"/>
        </w:rPr>
        <w:br/>
      </w:r>
      <w:r w:rsidR="00A15644">
        <w:rPr>
          <w:i/>
          <w:sz w:val="28"/>
          <w:szCs w:val="28"/>
        </w:rPr>
        <w:tab/>
      </w:r>
      <w:r w:rsidRPr="00A15644">
        <w:rPr>
          <w:i/>
          <w:sz w:val="28"/>
          <w:szCs w:val="28"/>
        </w:rPr>
        <w:t xml:space="preserve">«Проведение единой процедуры кадастрового учета и регистрации прав в отношении «бытовой недвижимости» сократилось более чем в 2 раза – с 10 до 3 рабочих дней при подаче документов в электронном виде и с 12 до 5 рабочих дней при подаче </w:t>
      </w:r>
      <w:proofErr w:type="gramStart"/>
      <w:r w:rsidRPr="00A15644">
        <w:rPr>
          <w:i/>
          <w:sz w:val="28"/>
          <w:szCs w:val="28"/>
        </w:rPr>
        <w:t>через</w:t>
      </w:r>
      <w:proofErr w:type="gramEnd"/>
      <w:r w:rsidRPr="00A15644">
        <w:rPr>
          <w:i/>
          <w:sz w:val="28"/>
          <w:szCs w:val="28"/>
        </w:rPr>
        <w:t xml:space="preserve"> МФЦ. Теперь куряне могут быстрее оформлять права на земельные участки для личного использования, садовые и жилые дома, бани, гаражи и другие хозяйственные постройки. </w:t>
      </w:r>
      <w:r w:rsidR="00A15644">
        <w:rPr>
          <w:i/>
          <w:sz w:val="28"/>
          <w:szCs w:val="28"/>
        </w:rPr>
        <w:t>Причем</w:t>
      </w:r>
      <w:r w:rsidRPr="00A15644">
        <w:rPr>
          <w:i/>
          <w:sz w:val="28"/>
          <w:szCs w:val="28"/>
        </w:rPr>
        <w:t>, в нашем регионе сроки регистрации при электронном способ</w:t>
      </w:r>
      <w:r w:rsidR="00A15644">
        <w:rPr>
          <w:i/>
          <w:sz w:val="28"/>
          <w:szCs w:val="28"/>
        </w:rPr>
        <w:t>е подачи документов еще меньше</w:t>
      </w:r>
      <w:r w:rsidR="00706163">
        <w:rPr>
          <w:i/>
          <w:sz w:val="28"/>
          <w:szCs w:val="28"/>
        </w:rPr>
        <w:t>, всего один рабочий день</w:t>
      </w:r>
      <w:r w:rsidRPr="00A15644">
        <w:rPr>
          <w:i/>
          <w:sz w:val="28"/>
          <w:szCs w:val="28"/>
        </w:rPr>
        <w:t>»,</w:t>
      </w:r>
      <w:r w:rsidRPr="00A15644">
        <w:rPr>
          <w:sz w:val="28"/>
          <w:szCs w:val="28"/>
        </w:rPr>
        <w:t xml:space="preserve"> - прокомментировала заместитель руководитель Управления Росреестра по Курской области Анна Стрекалов</w:t>
      </w:r>
      <w:r w:rsidR="00A15644">
        <w:rPr>
          <w:sz w:val="28"/>
          <w:szCs w:val="28"/>
        </w:rPr>
        <w:t>а</w:t>
      </w:r>
      <w:r w:rsidRPr="00A15644">
        <w:rPr>
          <w:sz w:val="28"/>
          <w:szCs w:val="28"/>
        </w:rPr>
        <w:t>.</w:t>
      </w:r>
    </w:p>
    <w:p w:rsidR="00433A3C" w:rsidRPr="00A15644" w:rsidRDefault="00433A3C" w:rsidP="00A15644">
      <w:pPr>
        <w:pStyle w:val="a7"/>
        <w:jc w:val="both"/>
        <w:rPr>
          <w:sz w:val="28"/>
          <w:szCs w:val="28"/>
        </w:rPr>
      </w:pPr>
      <w:r w:rsidRPr="00A15644">
        <w:rPr>
          <w:sz w:val="28"/>
          <w:szCs w:val="28"/>
        </w:rPr>
        <w:br/>
      </w:r>
      <w:r w:rsidR="00A15644">
        <w:rPr>
          <w:sz w:val="28"/>
          <w:szCs w:val="28"/>
        </w:rPr>
        <w:tab/>
      </w:r>
      <w:r w:rsidRPr="00A15644">
        <w:rPr>
          <w:sz w:val="28"/>
          <w:szCs w:val="28"/>
        </w:rPr>
        <w:t xml:space="preserve">Также сокращены сроки кадастровых работ, осуществляемых кадастровыми инженерами в отношении «бытовой недвижимости» до 3 рабочих дней. Это значит, что и технические документы землепользователи смогут </w:t>
      </w:r>
      <w:r w:rsidR="00120E66" w:rsidRPr="00A15644">
        <w:rPr>
          <w:sz w:val="28"/>
          <w:szCs w:val="28"/>
        </w:rPr>
        <w:t>получить значительно быстрее.</w:t>
      </w:r>
      <w:r w:rsidR="00120E66" w:rsidRPr="00A15644">
        <w:rPr>
          <w:sz w:val="28"/>
          <w:szCs w:val="28"/>
        </w:rPr>
        <w:br/>
      </w:r>
      <w:r w:rsidR="00120E66" w:rsidRPr="00A15644">
        <w:rPr>
          <w:sz w:val="28"/>
          <w:szCs w:val="28"/>
        </w:rPr>
        <w:br/>
      </w:r>
      <w:r w:rsidR="00A15644" w:rsidRPr="00A15644">
        <w:rPr>
          <w:sz w:val="28"/>
          <w:szCs w:val="28"/>
        </w:rPr>
        <w:tab/>
      </w:r>
      <w:r w:rsidR="00120E66" w:rsidRPr="00A15644">
        <w:rPr>
          <w:i/>
          <w:sz w:val="28"/>
          <w:szCs w:val="28"/>
        </w:rPr>
        <w:t>«</w:t>
      </w:r>
      <w:r w:rsidR="00A15644" w:rsidRPr="00A15644">
        <w:rPr>
          <w:i/>
          <w:sz w:val="28"/>
          <w:szCs w:val="28"/>
        </w:rPr>
        <w:t>Сокращение сроков регистрации недвижимости – безусловно, важный показатель в</w:t>
      </w:r>
      <w:r w:rsidR="00120E66" w:rsidRPr="00A15644">
        <w:rPr>
          <w:i/>
          <w:sz w:val="28"/>
          <w:szCs w:val="28"/>
        </w:rPr>
        <w:t xml:space="preserve"> нынешних динамически</w:t>
      </w:r>
      <w:r w:rsidR="00A15644" w:rsidRPr="00A15644">
        <w:rPr>
          <w:i/>
          <w:sz w:val="28"/>
          <w:szCs w:val="28"/>
        </w:rPr>
        <w:t xml:space="preserve">х условиях оборота недвижимости. Поскольку </w:t>
      </w:r>
      <w:r w:rsidR="00120E66" w:rsidRPr="00A15644">
        <w:rPr>
          <w:i/>
          <w:sz w:val="28"/>
          <w:szCs w:val="28"/>
        </w:rPr>
        <w:t>главное - обеспечить гражданам комфортные,</w:t>
      </w:r>
      <w:r w:rsidR="00A15644" w:rsidRPr="00A15644">
        <w:rPr>
          <w:i/>
          <w:sz w:val="28"/>
          <w:szCs w:val="28"/>
        </w:rPr>
        <w:t xml:space="preserve"> </w:t>
      </w:r>
      <w:r w:rsidR="00120E66" w:rsidRPr="00A15644">
        <w:rPr>
          <w:i/>
          <w:sz w:val="28"/>
          <w:szCs w:val="28"/>
        </w:rPr>
        <w:t>оперативные и стабильные условия для оформления недвижимости</w:t>
      </w:r>
      <w:r w:rsidR="00A15644" w:rsidRPr="00A15644">
        <w:rPr>
          <w:i/>
          <w:sz w:val="28"/>
          <w:szCs w:val="28"/>
        </w:rPr>
        <w:t>»,</w:t>
      </w:r>
      <w:r w:rsidR="00A15644" w:rsidRPr="00A15644">
        <w:rPr>
          <w:sz w:val="28"/>
          <w:szCs w:val="28"/>
        </w:rPr>
        <w:t xml:space="preserve"> </w:t>
      </w:r>
      <w:r w:rsidRPr="00A15644">
        <w:rPr>
          <w:sz w:val="28"/>
          <w:szCs w:val="28"/>
        </w:rPr>
        <w:t>— прокомментировала </w:t>
      </w:r>
      <w:r w:rsidR="0012334C">
        <w:rPr>
          <w:sz w:val="28"/>
          <w:szCs w:val="28"/>
        </w:rPr>
        <w:t xml:space="preserve">Людмила </w:t>
      </w:r>
      <w:proofErr w:type="spellStart"/>
      <w:r w:rsidR="00A15644" w:rsidRPr="00A15644">
        <w:rPr>
          <w:sz w:val="28"/>
          <w:szCs w:val="28"/>
        </w:rPr>
        <w:t>Дрёмова</w:t>
      </w:r>
      <w:proofErr w:type="spellEnd"/>
      <w:r w:rsidRPr="00A15644">
        <w:rPr>
          <w:sz w:val="28"/>
          <w:szCs w:val="28"/>
        </w:rPr>
        <w:t>, замест</w:t>
      </w:r>
      <w:r w:rsidR="00A15644" w:rsidRPr="00A15644">
        <w:rPr>
          <w:sz w:val="28"/>
          <w:szCs w:val="28"/>
        </w:rPr>
        <w:t>итель Пр</w:t>
      </w:r>
      <w:r w:rsidR="0012334C">
        <w:rPr>
          <w:sz w:val="28"/>
          <w:szCs w:val="28"/>
        </w:rPr>
        <w:t>едседателя Общественной палаты К</w:t>
      </w:r>
      <w:r w:rsidR="00A15644" w:rsidRPr="00A15644">
        <w:rPr>
          <w:sz w:val="28"/>
          <w:szCs w:val="28"/>
        </w:rPr>
        <w:t xml:space="preserve">урской области, член Общественного совета при областном Управлении Росреестра. </w:t>
      </w: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C"/>
    <w:rsid w:val="00070C33"/>
    <w:rsid w:val="00120E66"/>
    <w:rsid w:val="0012334C"/>
    <w:rsid w:val="00433A3C"/>
    <w:rsid w:val="0045166B"/>
    <w:rsid w:val="00706163"/>
    <w:rsid w:val="00746289"/>
    <w:rsid w:val="00781038"/>
    <w:rsid w:val="009257E9"/>
    <w:rsid w:val="009F175C"/>
    <w:rsid w:val="00A134F3"/>
    <w:rsid w:val="00A15644"/>
    <w:rsid w:val="00A2753C"/>
    <w:rsid w:val="00BC5455"/>
    <w:rsid w:val="00DC774E"/>
    <w:rsid w:val="00F55F39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4"/>
  </w:style>
  <w:style w:type="paragraph" w:styleId="1">
    <w:name w:val="heading 1"/>
    <w:basedOn w:val="a"/>
    <w:link w:val="10"/>
    <w:uiPriority w:val="9"/>
    <w:qFormat/>
    <w:rsid w:val="00433A3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A3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A3C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A3C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A3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433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5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4"/>
  </w:style>
  <w:style w:type="paragraph" w:styleId="1">
    <w:name w:val="heading 1"/>
    <w:basedOn w:val="a"/>
    <w:link w:val="10"/>
    <w:uiPriority w:val="9"/>
    <w:qFormat/>
    <w:rsid w:val="00433A3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A3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A3C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A3C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A3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433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5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9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163659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7928378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70054634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4232432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1404682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2022-05-18T08:35:00Z</cp:lastPrinted>
  <dcterms:created xsi:type="dcterms:W3CDTF">2022-05-18T11:57:00Z</dcterms:created>
  <dcterms:modified xsi:type="dcterms:W3CDTF">2022-05-18T11:57:00Z</dcterms:modified>
</cp:coreProperties>
</file>