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160D2F" w:rsidRPr="004E537B" w:rsidTr="00D9694B">
        <w:tc>
          <w:tcPr>
            <w:tcW w:w="4266" w:type="dxa"/>
          </w:tcPr>
          <w:p w:rsidR="00160D2F" w:rsidRPr="004E537B" w:rsidRDefault="00160D2F" w:rsidP="00D9694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160D2F" w:rsidRPr="00160D2F" w:rsidRDefault="00160D2F" w:rsidP="00160D2F">
            <w:pPr>
              <w:shd w:val="clear" w:color="auto" w:fill="FFFFFF"/>
              <w:spacing w:before="178" w:after="373" w:line="240" w:lineRule="auto"/>
              <w:jc w:val="center"/>
              <w:outlineLvl w:val="0"/>
              <w:rPr>
                <w:rFonts w:eastAsia="Times New Roman"/>
                <w:b/>
                <w:color w:val="222222"/>
                <w:spacing w:val="9"/>
                <w:kern w:val="36"/>
                <w:sz w:val="28"/>
                <w:szCs w:val="28"/>
                <w:lang w:eastAsia="ru-RU"/>
              </w:rPr>
            </w:pPr>
            <w:bookmarkStart w:id="0" w:name="_GoBack"/>
            <w:r w:rsidRPr="00160D2F">
              <w:rPr>
                <w:rFonts w:eastAsia="Times New Roman"/>
                <w:b/>
                <w:color w:val="222222"/>
                <w:spacing w:val="9"/>
                <w:kern w:val="36"/>
                <w:sz w:val="28"/>
                <w:szCs w:val="28"/>
                <w:lang w:eastAsia="ru-RU"/>
              </w:rPr>
              <w:t>Куряне смогут подать документы в </w:t>
            </w:r>
            <w:proofErr w:type="spellStart"/>
            <w:r w:rsidRPr="00160D2F">
              <w:rPr>
                <w:rFonts w:eastAsia="Times New Roman"/>
                <w:b/>
                <w:color w:val="222222"/>
                <w:spacing w:val="9"/>
                <w:kern w:val="36"/>
                <w:sz w:val="28"/>
                <w:szCs w:val="28"/>
                <w:lang w:eastAsia="ru-RU"/>
              </w:rPr>
              <w:t>Росреестр</w:t>
            </w:r>
            <w:proofErr w:type="spellEnd"/>
            <w:r w:rsidRPr="00160D2F">
              <w:rPr>
                <w:rFonts w:eastAsia="Times New Roman"/>
                <w:b/>
                <w:color w:val="222222"/>
                <w:spacing w:val="9"/>
                <w:kern w:val="36"/>
                <w:sz w:val="28"/>
                <w:szCs w:val="28"/>
                <w:lang w:eastAsia="ru-RU"/>
              </w:rPr>
              <w:t xml:space="preserve"> через кадастрового инженера</w:t>
            </w:r>
          </w:p>
          <w:bookmarkEnd w:id="0"/>
          <w:p w:rsidR="00160D2F" w:rsidRPr="000851FA" w:rsidRDefault="00160D2F" w:rsidP="00D9694B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160D2F" w:rsidRPr="00160D2F" w:rsidRDefault="00160D2F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ascii="PT Sans" w:eastAsia="Times New Roman" w:hAnsi="PT Sans"/>
          <w:color w:val="000000" w:themeColor="text1"/>
          <w:spacing w:val="0"/>
          <w:sz w:val="29"/>
          <w:szCs w:val="29"/>
          <w:lang w:eastAsia="ru-RU"/>
        </w:rPr>
        <w:tab/>
      </w:r>
      <w:r w:rsidRPr="00160D2F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Изменения в законе «О государственной регистрации недвижимости» наделили кадастровых инженеров новыми полномочиями по подаче заявлений и документов. </w:t>
      </w:r>
      <w:r w:rsidRPr="00AD2AF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Т</w:t>
      </w:r>
      <w:r w:rsidRPr="00160D2F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еперь они могут осуществлять</w:t>
      </w:r>
      <w:r w:rsidRPr="00AD2AF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учётно-регистрационные действия</w:t>
      </w:r>
      <w:r w:rsidRPr="00160D2F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на основании договора подряда, без доверенности.</w:t>
      </w:r>
    </w:p>
    <w:p w:rsidR="00160D2F" w:rsidRPr="00160D2F" w:rsidRDefault="00160D2F" w:rsidP="00160D2F">
      <w:pPr>
        <w:spacing w:line="240" w:lineRule="auto"/>
        <w:jc w:val="both"/>
        <w:rPr>
          <w:rFonts w:eastAsia="Times New Roman"/>
          <w:iCs/>
          <w:color w:val="000000" w:themeColor="text1"/>
          <w:spacing w:val="0"/>
          <w:sz w:val="28"/>
          <w:szCs w:val="28"/>
          <w:lang w:eastAsia="ru-RU"/>
        </w:rPr>
      </w:pPr>
      <w:r w:rsidRPr="00AD2AF8">
        <w:rPr>
          <w:rFonts w:eastAsia="Times New Roman"/>
          <w:iCs/>
          <w:color w:val="000000" w:themeColor="text1"/>
          <w:spacing w:val="0"/>
          <w:sz w:val="28"/>
          <w:szCs w:val="28"/>
          <w:lang w:eastAsia="ru-RU"/>
        </w:rPr>
        <w:tab/>
        <w:t xml:space="preserve">Важное </w:t>
      </w:r>
      <w:r w:rsidRPr="00160D2F">
        <w:rPr>
          <w:rFonts w:eastAsia="Times New Roman"/>
          <w:iCs/>
          <w:color w:val="000000" w:themeColor="text1"/>
          <w:spacing w:val="0"/>
          <w:sz w:val="28"/>
          <w:szCs w:val="28"/>
          <w:lang w:eastAsia="ru-RU"/>
        </w:rPr>
        <w:t>условие — в договоре подряда на выполнение кадастровых работ должны быть закреплены обязанности исполнителя на предоставление указанных документов в </w:t>
      </w:r>
      <w:proofErr w:type="spellStart"/>
      <w:r w:rsidRPr="00160D2F">
        <w:rPr>
          <w:rFonts w:eastAsia="Times New Roman"/>
          <w:iCs/>
          <w:color w:val="000000" w:themeColor="text1"/>
          <w:spacing w:val="0"/>
          <w:sz w:val="28"/>
          <w:szCs w:val="28"/>
          <w:lang w:eastAsia="ru-RU"/>
        </w:rPr>
        <w:t>Росреестр</w:t>
      </w:r>
      <w:proofErr w:type="spellEnd"/>
      <w:r w:rsidRPr="00160D2F">
        <w:rPr>
          <w:rFonts w:eastAsia="Times New Roman"/>
          <w:iCs/>
          <w:color w:val="000000" w:themeColor="text1"/>
          <w:spacing w:val="0"/>
          <w:sz w:val="28"/>
          <w:szCs w:val="28"/>
          <w:lang w:eastAsia="ru-RU"/>
        </w:rPr>
        <w:t>. В остальных случаях кадастровый инженер может представлять интересы собственника только на основании нотариально удостоверенной доверенности</w:t>
      </w:r>
      <w:r w:rsidRPr="00AD2AF8">
        <w:rPr>
          <w:rFonts w:eastAsia="Times New Roman"/>
          <w:iCs/>
          <w:color w:val="000000" w:themeColor="text1"/>
          <w:spacing w:val="0"/>
          <w:sz w:val="28"/>
          <w:szCs w:val="28"/>
          <w:lang w:eastAsia="ru-RU"/>
        </w:rPr>
        <w:t>.</w:t>
      </w:r>
    </w:p>
    <w:p w:rsidR="00160D2F" w:rsidRPr="00160D2F" w:rsidRDefault="00160D2F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AD2AF8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«Расширение</w:t>
      </w:r>
      <w:r w:rsidRPr="00160D2F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 xml:space="preserve"> возможностей для кадастровых инженеров в части подачи документов – это электронный формат взаимодействия с органом регистрации прав, который позволит сократить размер государственной пошлины для физических лиц на </w:t>
      </w:r>
      <w:r w:rsidRPr="00AD2AF8">
        <w:rPr>
          <w:rFonts w:eastAsia="Times New Roman"/>
          <w:b/>
          <w:bCs/>
          <w:i/>
          <w:color w:val="000000" w:themeColor="text1"/>
          <w:spacing w:val="0"/>
          <w:sz w:val="28"/>
          <w:szCs w:val="28"/>
          <w:lang w:eastAsia="ru-RU"/>
        </w:rPr>
        <w:t>30%</w:t>
      </w:r>
      <w:r w:rsidRPr="00160D2F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 при регистрации прав собственности (через сайт «</w:t>
      </w:r>
      <w:proofErr w:type="spellStart"/>
      <w:r w:rsidRPr="00160D2F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Госуслуги</w:t>
      </w:r>
      <w:proofErr w:type="spellEnd"/>
      <w:r w:rsidRPr="00160D2F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 xml:space="preserve">»). Электронные услуги и сервисы, предоставляемые </w:t>
      </w:r>
      <w:proofErr w:type="spellStart"/>
      <w:r w:rsidRPr="00160D2F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Росреестром</w:t>
      </w:r>
      <w:proofErr w:type="spellEnd"/>
      <w:r w:rsidRPr="00160D2F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, существенно упростят процедуру и сокра</w:t>
      </w:r>
      <w:r w:rsidRPr="00AD2AF8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тят время оформления документов»,</w:t>
      </w:r>
      <w:r w:rsidRPr="00AD2AF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- отметил заместитель руководителя А.В. Емельянов.  </w:t>
      </w:r>
    </w:p>
    <w:p w:rsidR="009257E9" w:rsidRPr="00160D2F" w:rsidRDefault="009257E9">
      <w:pPr>
        <w:rPr>
          <w:color w:val="000000" w:themeColor="text1"/>
        </w:rPr>
      </w:pPr>
    </w:p>
    <w:sectPr w:rsidR="009257E9" w:rsidRPr="00160D2F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2F"/>
    <w:rsid w:val="00160D2F"/>
    <w:rsid w:val="003C79BD"/>
    <w:rsid w:val="009257E9"/>
    <w:rsid w:val="00AD2AF8"/>
    <w:rsid w:val="00F7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160D2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D2F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160D2F"/>
  </w:style>
  <w:style w:type="character" w:styleId="a3">
    <w:name w:val="Hyperlink"/>
    <w:basedOn w:val="a0"/>
    <w:uiPriority w:val="99"/>
    <w:semiHidden/>
    <w:unhideWhenUsed/>
    <w:rsid w:val="00160D2F"/>
    <w:rPr>
      <w:color w:val="0000FF"/>
      <w:u w:val="single"/>
    </w:rPr>
  </w:style>
  <w:style w:type="paragraph" w:customStyle="1" w:styleId="lead">
    <w:name w:val="lead"/>
    <w:basedOn w:val="a"/>
    <w:rsid w:val="00160D2F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Normal (Web)"/>
    <w:basedOn w:val="a"/>
    <w:uiPriority w:val="99"/>
    <w:semiHidden/>
    <w:unhideWhenUsed/>
    <w:rsid w:val="00160D2F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5">
    <w:name w:val="Strong"/>
    <w:basedOn w:val="a0"/>
    <w:uiPriority w:val="22"/>
    <w:qFormat/>
    <w:rsid w:val="00160D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160D2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D2F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160D2F"/>
  </w:style>
  <w:style w:type="character" w:styleId="a3">
    <w:name w:val="Hyperlink"/>
    <w:basedOn w:val="a0"/>
    <w:uiPriority w:val="99"/>
    <w:semiHidden/>
    <w:unhideWhenUsed/>
    <w:rsid w:val="00160D2F"/>
    <w:rPr>
      <w:color w:val="0000FF"/>
      <w:u w:val="single"/>
    </w:rPr>
  </w:style>
  <w:style w:type="paragraph" w:customStyle="1" w:styleId="lead">
    <w:name w:val="lead"/>
    <w:basedOn w:val="a"/>
    <w:rsid w:val="00160D2F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Normal (Web)"/>
    <w:basedOn w:val="a"/>
    <w:uiPriority w:val="99"/>
    <w:semiHidden/>
    <w:unhideWhenUsed/>
    <w:rsid w:val="00160D2F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5">
    <w:name w:val="Strong"/>
    <w:basedOn w:val="a0"/>
    <w:uiPriority w:val="22"/>
    <w:qFormat/>
    <w:rsid w:val="00160D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330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3295">
                  <w:marLeft w:val="-267"/>
                  <w:marRight w:val="-2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182868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5032">
                      <w:marLeft w:val="0"/>
                      <w:marRight w:val="0"/>
                      <w:marTop w:val="0"/>
                      <w:marBottom w:val="1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613634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21009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1744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1308">
                  <w:blockQuote w:val="1"/>
                  <w:marLeft w:val="0"/>
                  <w:marRight w:val="0"/>
                  <w:marTop w:val="356"/>
                  <w:marBottom w:val="373"/>
                  <w:divBdr>
                    <w:top w:val="none" w:sz="0" w:space="0" w:color="auto"/>
                    <w:left w:val="single" w:sz="36" w:space="18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2021-09-08T06:59:00Z</cp:lastPrinted>
  <dcterms:created xsi:type="dcterms:W3CDTF">2021-09-13T12:56:00Z</dcterms:created>
  <dcterms:modified xsi:type="dcterms:W3CDTF">2021-09-13T12:56:00Z</dcterms:modified>
</cp:coreProperties>
</file>